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FB" w:rsidRPr="00C33118" w:rsidRDefault="00F944FB" w:rsidP="00F944FB">
      <w:pPr>
        <w:jc w:val="center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t>DE</w:t>
      </w:r>
      <w:r>
        <w:rPr>
          <w:rFonts w:ascii="Bookman Old Style" w:eastAsia="Calibri" w:hAnsi="Bookman Old Style" w:cs="Times New Roman"/>
          <w:b/>
        </w:rPr>
        <w:t>CRETO MUNICIPAL Nº.: 029/2018</w:t>
      </w:r>
    </w:p>
    <w:p w:rsidR="00F944FB" w:rsidRPr="00C33118" w:rsidRDefault="00F944FB" w:rsidP="00F944FB">
      <w:pPr>
        <w:rPr>
          <w:rFonts w:ascii="Bookman Old Style" w:eastAsia="Calibri" w:hAnsi="Bookman Old Style" w:cs="Times New Roman"/>
          <w:b/>
        </w:rPr>
      </w:pPr>
    </w:p>
    <w:p w:rsidR="00F944FB" w:rsidRPr="00C33118" w:rsidRDefault="00F944FB" w:rsidP="00F944FB">
      <w:pPr>
        <w:ind w:left="3969"/>
        <w:jc w:val="both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t xml:space="preserve">DISPÕE SOBRE A NOMEAÇÃO </w:t>
      </w:r>
      <w:r>
        <w:rPr>
          <w:rFonts w:ascii="Bookman Old Style" w:eastAsia="Calibri" w:hAnsi="Bookman Old Style" w:cs="Times New Roman"/>
          <w:b/>
        </w:rPr>
        <w:t xml:space="preserve">DOS MEMBROS DO CONSELHO MUNICIPAL DE CULTURA PARA O BIÊNIO 2018/2020, E DÁ OUTRAS PROVIDÊNCIAS. 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  <w:r w:rsidRPr="00C33118">
        <w:rPr>
          <w:rFonts w:ascii="Bookman Old Style" w:eastAsia="Calibri" w:hAnsi="Bookman Old Style" w:cs="Times New Roman"/>
          <w:b/>
        </w:rPr>
        <w:t>THELMA PIMENTEL FIGUEIREDO DE OLIVEIRA</w:t>
      </w:r>
      <w:r w:rsidRPr="00C33118">
        <w:rPr>
          <w:rFonts w:ascii="Bookman Old Style" w:eastAsia="Calibri" w:hAnsi="Bookman Old Style" w:cs="Times New Roman"/>
        </w:rPr>
        <w:t>, Prefeita Municipal de Chapada dos Guimarães, Estado de Mato grosso, no uso de suas atribuições legais que lhe são conferidas pela Lei Orgânica Municipal, e,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  <w:r w:rsidRPr="00C33118">
        <w:rPr>
          <w:rFonts w:ascii="Bookman Old Style" w:eastAsia="Calibri" w:hAnsi="Bookman Old Style" w:cs="Times New Roman"/>
          <w:b/>
        </w:rPr>
        <w:t>Considerando</w:t>
      </w:r>
      <w:r w:rsidRPr="00C33118">
        <w:rPr>
          <w:rFonts w:ascii="Bookman Old Style" w:eastAsia="Calibri" w:hAnsi="Bookman Old Style" w:cs="Times New Roman"/>
        </w:rPr>
        <w:t xml:space="preserve"> </w:t>
      </w:r>
      <w:r>
        <w:rPr>
          <w:rFonts w:ascii="Bookman Old Style" w:eastAsia="Calibri" w:hAnsi="Bookman Old Style" w:cs="Times New Roman"/>
        </w:rPr>
        <w:t>o disposto na Lei Municipal nº 946/2001,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t>RESOLVE: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  <w:r w:rsidRPr="00C33118">
        <w:rPr>
          <w:rFonts w:ascii="Bookman Old Style" w:eastAsia="Calibri" w:hAnsi="Bookman Old Style" w:cs="Times New Roman"/>
          <w:b/>
        </w:rPr>
        <w:t>Artigo 1º</w:t>
      </w:r>
      <w:r w:rsidRPr="00C33118">
        <w:rPr>
          <w:rFonts w:ascii="Bookman Old Style" w:eastAsia="Calibri" w:hAnsi="Bookman Old Style" w:cs="Times New Roman"/>
        </w:rPr>
        <w:t xml:space="preserve"> - Ficam nomeados os seguintes membros</w:t>
      </w:r>
      <w:r>
        <w:rPr>
          <w:rFonts w:ascii="Bookman Old Style" w:eastAsia="Calibri" w:hAnsi="Bookman Old Style" w:cs="Times New Roman"/>
        </w:rPr>
        <w:t>,</w:t>
      </w:r>
      <w:r w:rsidRPr="00C33118">
        <w:rPr>
          <w:rFonts w:ascii="Bookman Old Style" w:eastAsia="Calibri" w:hAnsi="Bookman Old Style" w:cs="Times New Roman"/>
        </w:rPr>
        <w:t xml:space="preserve"> titulares e suplentes</w:t>
      </w:r>
      <w:r>
        <w:rPr>
          <w:rFonts w:ascii="Bookman Old Style" w:eastAsia="Calibri" w:hAnsi="Bookman Old Style" w:cs="Times New Roman"/>
        </w:rPr>
        <w:t>,</w:t>
      </w:r>
      <w:r w:rsidRPr="00C33118">
        <w:rPr>
          <w:rFonts w:ascii="Bookman Old Style" w:eastAsia="Calibri" w:hAnsi="Bookman Old Style" w:cs="Times New Roman"/>
        </w:rPr>
        <w:t xml:space="preserve"> do Conselho </w:t>
      </w:r>
      <w:r>
        <w:rPr>
          <w:rFonts w:ascii="Bookman Old Style" w:eastAsia="Calibri" w:hAnsi="Bookman Old Style" w:cs="Times New Roman"/>
        </w:rPr>
        <w:t>Municipal de Cultura: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t>REPRESENTANTE</w:t>
      </w:r>
      <w:r>
        <w:rPr>
          <w:rFonts w:ascii="Bookman Old Style" w:eastAsia="Calibri" w:hAnsi="Bookman Old Style" w:cs="Times New Roman"/>
          <w:b/>
        </w:rPr>
        <w:t>S</w:t>
      </w:r>
      <w:r w:rsidRPr="00C33118">
        <w:rPr>
          <w:rFonts w:ascii="Bookman Old Style" w:eastAsia="Calibri" w:hAnsi="Bookman Old Style" w:cs="Times New Roman"/>
          <w:b/>
        </w:rPr>
        <w:t xml:space="preserve"> </w:t>
      </w:r>
      <w:r>
        <w:rPr>
          <w:rFonts w:ascii="Bookman Old Style" w:eastAsia="Calibri" w:hAnsi="Bookman Old Style" w:cs="Times New Roman"/>
          <w:b/>
        </w:rPr>
        <w:t>DA SOCIEDADE CIVIL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 w:rsidRPr="002C0EBF">
        <w:rPr>
          <w:rFonts w:ascii="Bookman Old Style" w:eastAsia="Calibri" w:hAnsi="Bookman Old Style" w:cs="Times New Roman"/>
          <w:b/>
        </w:rPr>
        <w:t>I.</w:t>
      </w:r>
      <w:r>
        <w:rPr>
          <w:rFonts w:ascii="Bookman Old Style" w:eastAsia="Calibri" w:hAnsi="Bookman Old Style" w:cs="Times New Roman"/>
        </w:rPr>
        <w:t xml:space="preserve"> Maria Rachel C. Galesso</w:t>
      </w:r>
      <w:r w:rsidRPr="002C0EBF">
        <w:rPr>
          <w:rFonts w:ascii="Bookman Old Style" w:eastAsia="Calibri" w:hAnsi="Bookman Old Style" w:cs="Times New Roman"/>
        </w:rPr>
        <w:t xml:space="preserve"> (Titular); </w:t>
      </w:r>
      <w:r>
        <w:rPr>
          <w:rFonts w:ascii="Bookman Old Style" w:eastAsia="Calibri" w:hAnsi="Bookman Old Style" w:cs="Times New Roman"/>
        </w:rPr>
        <w:t>Leonardo Boabaid Yule</w:t>
      </w:r>
      <w:r w:rsidRPr="002C0EBF">
        <w:rPr>
          <w:rFonts w:ascii="Bookman Old Style" w:eastAsia="Calibri" w:hAnsi="Bookman Old Style" w:cs="Times New Roman"/>
        </w:rPr>
        <w:t xml:space="preserve"> (Suplente).</w:t>
      </w:r>
    </w:p>
    <w:p w:rsidR="00F944FB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II. </w:t>
      </w:r>
      <w:r w:rsidR="008E25E2">
        <w:rPr>
          <w:rFonts w:ascii="Bookman Old Style" w:eastAsia="Calibri" w:hAnsi="Bookman Old Style" w:cs="Times New Roman"/>
        </w:rPr>
        <w:t>Luciano Bortoluzzi</w:t>
      </w:r>
      <w:r>
        <w:rPr>
          <w:rFonts w:ascii="Bookman Old Style" w:eastAsia="Calibri" w:hAnsi="Bookman Old Style" w:cs="Times New Roman"/>
        </w:rPr>
        <w:t xml:space="preserve"> (Titular); </w:t>
      </w:r>
      <w:r w:rsidR="008E25E2">
        <w:rPr>
          <w:rFonts w:ascii="Bookman Old Style" w:eastAsia="Calibri" w:hAnsi="Bookman Old Style" w:cs="Times New Roman"/>
        </w:rPr>
        <w:t>Ambrósio Pereira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2C0EBF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III. </w:t>
      </w:r>
      <w:r w:rsidR="008E25E2">
        <w:rPr>
          <w:rFonts w:ascii="Bookman Old Style" w:eastAsia="Calibri" w:hAnsi="Bookman Old Style" w:cs="Times New Roman"/>
        </w:rPr>
        <w:t>Domingos Pires</w:t>
      </w:r>
      <w:r>
        <w:rPr>
          <w:rFonts w:ascii="Bookman Old Style" w:eastAsia="Calibri" w:hAnsi="Bookman Old Style" w:cs="Times New Roman"/>
        </w:rPr>
        <w:t xml:space="preserve"> (Titular); </w:t>
      </w:r>
      <w:r w:rsidR="008E25E2">
        <w:rPr>
          <w:rFonts w:ascii="Bookman Old Style" w:eastAsia="Calibri" w:hAnsi="Bookman Old Style" w:cs="Times New Roman"/>
        </w:rPr>
        <w:t>Cecilia Kawall</w:t>
      </w:r>
      <w:r>
        <w:rPr>
          <w:rFonts w:ascii="Bookman Old Style" w:eastAsia="Calibri" w:hAnsi="Bookman Old Style" w:cs="Times New Roman"/>
        </w:rPr>
        <w:t xml:space="preserve"> (Suplente).</w:t>
      </w:r>
      <w:r w:rsidRPr="002C0EBF">
        <w:rPr>
          <w:rFonts w:ascii="Bookman Old Style" w:eastAsia="Calibri" w:hAnsi="Bookman Old Style" w:cs="Times New Roman"/>
        </w:rPr>
        <w:t xml:space="preserve"> 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t>REPRESENTANTE</w:t>
      </w:r>
      <w:r>
        <w:rPr>
          <w:rFonts w:ascii="Bookman Old Style" w:eastAsia="Calibri" w:hAnsi="Bookman Old Style" w:cs="Times New Roman"/>
          <w:b/>
        </w:rPr>
        <w:t>S</w:t>
      </w:r>
      <w:r w:rsidRPr="00C33118">
        <w:rPr>
          <w:rFonts w:ascii="Bookman Old Style" w:eastAsia="Calibri" w:hAnsi="Bookman Old Style" w:cs="Times New Roman"/>
          <w:b/>
        </w:rPr>
        <w:t xml:space="preserve"> </w:t>
      </w:r>
      <w:r w:rsidR="008E25E2">
        <w:rPr>
          <w:rFonts w:ascii="Bookman Old Style" w:eastAsia="Calibri" w:hAnsi="Bookman Old Style" w:cs="Times New Roman"/>
          <w:b/>
        </w:rPr>
        <w:t>DOS PRODUTORES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IV. </w:t>
      </w:r>
      <w:r w:rsidR="008E25E2">
        <w:rPr>
          <w:rFonts w:ascii="Bookman Old Style" w:eastAsia="Calibri" w:hAnsi="Bookman Old Style" w:cs="Times New Roman"/>
        </w:rPr>
        <w:t>Carlos Hajime Katayama</w:t>
      </w:r>
      <w:r>
        <w:rPr>
          <w:rFonts w:ascii="Bookman Old Style" w:eastAsia="Calibri" w:hAnsi="Bookman Old Style" w:cs="Times New Roman"/>
        </w:rPr>
        <w:t xml:space="preserve"> (Titular); </w:t>
      </w:r>
      <w:r w:rsidR="008E25E2">
        <w:rPr>
          <w:rFonts w:ascii="Bookman Old Style" w:eastAsia="Calibri" w:hAnsi="Bookman Old Style" w:cs="Times New Roman"/>
        </w:rPr>
        <w:t>Carlos Henrique Santian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V. </w:t>
      </w:r>
      <w:r w:rsidR="008E25E2">
        <w:rPr>
          <w:rFonts w:ascii="Bookman Old Style" w:eastAsia="Calibri" w:hAnsi="Bookman Old Style" w:cs="Times New Roman"/>
        </w:rPr>
        <w:t>Ana Maria de Oliveira Lopes</w:t>
      </w:r>
      <w:r>
        <w:rPr>
          <w:rFonts w:ascii="Bookman Old Style" w:eastAsia="Calibri" w:hAnsi="Bookman Old Style" w:cs="Times New Roman"/>
        </w:rPr>
        <w:t xml:space="preserve"> (Titular); </w:t>
      </w:r>
      <w:r w:rsidR="008E25E2">
        <w:rPr>
          <w:rFonts w:ascii="Bookman Old Style" w:eastAsia="Calibri" w:hAnsi="Bookman Old Style" w:cs="Times New Roman"/>
        </w:rPr>
        <w:t>Iva Marques Rocha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A85C83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VI. </w:t>
      </w:r>
      <w:r w:rsidR="008E25E2">
        <w:rPr>
          <w:rFonts w:ascii="Bookman Old Style" w:eastAsia="Calibri" w:hAnsi="Bookman Old Style" w:cs="Times New Roman"/>
        </w:rPr>
        <w:t>Vitor César da Costa Galesso</w:t>
      </w:r>
      <w:r>
        <w:rPr>
          <w:rFonts w:ascii="Bookman Old Style" w:eastAsia="Calibri" w:hAnsi="Bookman Old Style" w:cs="Times New Roman"/>
        </w:rPr>
        <w:t xml:space="preserve"> (Titular); </w:t>
      </w:r>
      <w:r w:rsidR="008E25E2">
        <w:rPr>
          <w:rFonts w:ascii="Bookman Old Style" w:eastAsia="Calibri" w:hAnsi="Bookman Old Style" w:cs="Times New Roman"/>
        </w:rPr>
        <w:t>Ronaldo Montezuma Filho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t>REPRESENTANTE</w:t>
      </w:r>
      <w:r>
        <w:rPr>
          <w:rFonts w:ascii="Bookman Old Style" w:eastAsia="Calibri" w:hAnsi="Bookman Old Style" w:cs="Times New Roman"/>
          <w:b/>
        </w:rPr>
        <w:t>S</w:t>
      </w:r>
      <w:bookmarkStart w:id="0" w:name="_GoBack"/>
      <w:bookmarkEnd w:id="0"/>
      <w:r w:rsidRPr="00C33118">
        <w:rPr>
          <w:rFonts w:ascii="Bookman Old Style" w:eastAsia="Calibri" w:hAnsi="Bookman Old Style" w:cs="Times New Roman"/>
          <w:b/>
        </w:rPr>
        <w:t xml:space="preserve"> </w:t>
      </w:r>
      <w:r w:rsidR="008E25E2">
        <w:rPr>
          <w:rFonts w:ascii="Bookman Old Style" w:eastAsia="Calibri" w:hAnsi="Bookman Old Style" w:cs="Times New Roman"/>
          <w:b/>
        </w:rPr>
        <w:t>DO PODER EXECUTIVO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VII. </w:t>
      </w:r>
      <w:r w:rsidR="008E25E2">
        <w:rPr>
          <w:rFonts w:ascii="Bookman Old Style" w:eastAsia="Calibri" w:hAnsi="Bookman Old Style" w:cs="Times New Roman"/>
        </w:rPr>
        <w:t>Jorge Luiz Martins Defanti</w:t>
      </w:r>
      <w:r>
        <w:rPr>
          <w:rFonts w:ascii="Bookman Old Style" w:eastAsia="Calibri" w:hAnsi="Bookman Old Style" w:cs="Times New Roman"/>
        </w:rPr>
        <w:t xml:space="preserve"> (Titular); </w:t>
      </w:r>
      <w:r w:rsidR="00963ED7">
        <w:rPr>
          <w:rFonts w:ascii="Bookman Old Style" w:eastAsia="Calibri" w:hAnsi="Bookman Old Style" w:cs="Times New Roman"/>
        </w:rPr>
        <w:t>Robson Luís Barbosa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VIII. </w:t>
      </w:r>
      <w:r w:rsidR="00963ED7">
        <w:rPr>
          <w:rFonts w:ascii="Bookman Old Style" w:eastAsia="Calibri" w:hAnsi="Bookman Old Style" w:cs="Times New Roman"/>
        </w:rPr>
        <w:t>Marcelo Caetano Albernaz</w:t>
      </w:r>
      <w:r>
        <w:rPr>
          <w:rFonts w:ascii="Bookman Old Style" w:eastAsia="Calibri" w:hAnsi="Bookman Old Style" w:cs="Times New Roman"/>
        </w:rPr>
        <w:t xml:space="preserve"> (Titular); </w:t>
      </w:r>
      <w:r w:rsidR="00963ED7">
        <w:rPr>
          <w:rFonts w:ascii="Bookman Old Style" w:eastAsia="Calibri" w:hAnsi="Bookman Old Style" w:cs="Times New Roman"/>
        </w:rPr>
        <w:t>Leilane Cristina Oliveira Costa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Default="00F944FB" w:rsidP="00F944FB">
      <w:pPr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b/>
        </w:rPr>
        <w:t xml:space="preserve">IX. </w:t>
      </w:r>
      <w:r w:rsidR="00963ED7">
        <w:rPr>
          <w:rFonts w:ascii="Bookman Old Style" w:eastAsia="Calibri" w:hAnsi="Bookman Old Style" w:cs="Times New Roman"/>
        </w:rPr>
        <w:t>Avanilce Sampaio</w:t>
      </w:r>
      <w:r>
        <w:rPr>
          <w:rFonts w:ascii="Bookman Old Style" w:eastAsia="Calibri" w:hAnsi="Bookman Old Style" w:cs="Times New Roman"/>
        </w:rPr>
        <w:t xml:space="preserve"> (Titular); </w:t>
      </w:r>
      <w:r w:rsidR="00963ED7">
        <w:rPr>
          <w:rFonts w:ascii="Bookman Old Style" w:eastAsia="Calibri" w:hAnsi="Bookman Old Style" w:cs="Times New Roman"/>
        </w:rPr>
        <w:t>Leila Aparecida de Oliveira</w:t>
      </w:r>
      <w:r>
        <w:rPr>
          <w:rFonts w:ascii="Bookman Old Style" w:eastAsia="Calibri" w:hAnsi="Bookman Old Style" w:cs="Times New Roman"/>
        </w:rPr>
        <w:t xml:space="preserve"> (Suplente).</w:t>
      </w:r>
    </w:p>
    <w:p w:rsidR="00963ED7" w:rsidRDefault="00963ED7" w:rsidP="00F944FB">
      <w:pPr>
        <w:jc w:val="both"/>
        <w:rPr>
          <w:rFonts w:ascii="Bookman Old Style" w:eastAsia="Calibri" w:hAnsi="Bookman Old Style" w:cs="Times New Roman"/>
          <w:b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  <w:r w:rsidRPr="00C33118">
        <w:rPr>
          <w:rFonts w:ascii="Bookman Old Style" w:eastAsia="Calibri" w:hAnsi="Bookman Old Style" w:cs="Times New Roman"/>
          <w:b/>
        </w:rPr>
        <w:lastRenderedPageBreak/>
        <w:t xml:space="preserve">Artigo 2º </w:t>
      </w:r>
      <w:r w:rsidRPr="00C33118">
        <w:rPr>
          <w:rFonts w:ascii="Bookman Old Style" w:eastAsia="Calibri" w:hAnsi="Bookman Old Style" w:cs="Times New Roman"/>
        </w:rPr>
        <w:t xml:space="preserve">- O mandato dos conselheiros </w:t>
      </w:r>
      <w:r>
        <w:rPr>
          <w:rFonts w:ascii="Bookman Old Style" w:eastAsia="Calibri" w:hAnsi="Bookman Old Style" w:cs="Times New Roman"/>
        </w:rPr>
        <w:t>terá início</w:t>
      </w:r>
      <w:r w:rsidRPr="00C33118">
        <w:rPr>
          <w:rFonts w:ascii="Bookman Old Style" w:eastAsia="Calibri" w:hAnsi="Bookman Old Style" w:cs="Times New Roman"/>
        </w:rPr>
        <w:t xml:space="preserve"> em </w:t>
      </w:r>
      <w:r w:rsidR="005F5E71">
        <w:rPr>
          <w:rFonts w:ascii="Bookman Old Style" w:eastAsia="Calibri" w:hAnsi="Bookman Old Style" w:cs="Times New Roman"/>
        </w:rPr>
        <w:t>04</w:t>
      </w:r>
      <w:r w:rsidRPr="00C33118">
        <w:rPr>
          <w:rFonts w:ascii="Bookman Old Style" w:eastAsia="Calibri" w:hAnsi="Bookman Old Style" w:cs="Times New Roman"/>
        </w:rPr>
        <w:t>/</w:t>
      </w:r>
      <w:r w:rsidR="00C41C37">
        <w:rPr>
          <w:rFonts w:ascii="Bookman Old Style" w:eastAsia="Calibri" w:hAnsi="Bookman Old Style" w:cs="Times New Roman"/>
        </w:rPr>
        <w:t>05</w:t>
      </w:r>
      <w:r w:rsidRPr="00C33118">
        <w:rPr>
          <w:rFonts w:ascii="Bookman Old Style" w:eastAsia="Calibri" w:hAnsi="Bookman Old Style" w:cs="Times New Roman"/>
        </w:rPr>
        <w:t>/201</w:t>
      </w:r>
      <w:r>
        <w:rPr>
          <w:rFonts w:ascii="Bookman Old Style" w:eastAsia="Calibri" w:hAnsi="Bookman Old Style" w:cs="Times New Roman"/>
        </w:rPr>
        <w:t>8</w:t>
      </w:r>
      <w:r w:rsidRPr="00C33118">
        <w:rPr>
          <w:rFonts w:ascii="Bookman Old Style" w:eastAsia="Calibri" w:hAnsi="Bookman Old Style" w:cs="Times New Roman"/>
        </w:rPr>
        <w:t xml:space="preserve"> com término em </w:t>
      </w:r>
      <w:r w:rsidR="005F5E71">
        <w:rPr>
          <w:rFonts w:ascii="Bookman Old Style" w:eastAsia="Calibri" w:hAnsi="Bookman Old Style" w:cs="Times New Roman"/>
        </w:rPr>
        <w:t>03</w:t>
      </w:r>
      <w:r w:rsidRPr="00C33118">
        <w:rPr>
          <w:rFonts w:ascii="Bookman Old Style" w:eastAsia="Calibri" w:hAnsi="Bookman Old Style" w:cs="Times New Roman"/>
        </w:rPr>
        <w:t>/</w:t>
      </w:r>
      <w:r w:rsidR="00C41C37">
        <w:rPr>
          <w:rFonts w:ascii="Bookman Old Style" w:eastAsia="Calibri" w:hAnsi="Bookman Old Style" w:cs="Times New Roman"/>
        </w:rPr>
        <w:t>05</w:t>
      </w:r>
      <w:r w:rsidRPr="00C33118">
        <w:rPr>
          <w:rFonts w:ascii="Bookman Old Style" w:eastAsia="Calibri" w:hAnsi="Bookman Old Style" w:cs="Times New Roman"/>
        </w:rPr>
        <w:t>/202</w:t>
      </w:r>
      <w:r>
        <w:rPr>
          <w:rFonts w:ascii="Bookman Old Style" w:eastAsia="Calibri" w:hAnsi="Bookman Old Style" w:cs="Times New Roman"/>
        </w:rPr>
        <w:t>0</w:t>
      </w:r>
      <w:r w:rsidRPr="00C33118">
        <w:rPr>
          <w:rFonts w:ascii="Bookman Old Style" w:eastAsia="Calibri" w:hAnsi="Bookman Old Style" w:cs="Times New Roman"/>
        </w:rPr>
        <w:t>.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  <w:b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  <w:r w:rsidRPr="00C33118">
        <w:rPr>
          <w:rFonts w:ascii="Bookman Old Style" w:eastAsia="Calibri" w:hAnsi="Bookman Old Style" w:cs="Times New Roman"/>
          <w:b/>
        </w:rPr>
        <w:t>Artigo 3º</w:t>
      </w:r>
      <w:r w:rsidRPr="00C33118">
        <w:rPr>
          <w:rFonts w:ascii="Bookman Old Style" w:eastAsia="Calibri" w:hAnsi="Bookman Old Style" w:cs="Times New Roman"/>
        </w:rPr>
        <w:t xml:space="preserve"> - Este Decreto entra em vigor </w:t>
      </w:r>
      <w:r>
        <w:rPr>
          <w:rFonts w:ascii="Bookman Old Style" w:eastAsia="Calibri" w:hAnsi="Bookman Old Style" w:cs="Times New Roman"/>
        </w:rPr>
        <w:t>na data de sua publicação</w:t>
      </w:r>
      <w:r w:rsidRPr="00C33118">
        <w:rPr>
          <w:rFonts w:ascii="Bookman Old Style" w:eastAsia="Calibri" w:hAnsi="Bookman Old Style" w:cs="Times New Roman"/>
        </w:rPr>
        <w:t>, revogando-se as disposições em contrário.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rPr>
          <w:rFonts w:ascii="Bookman Old Style" w:eastAsia="Calibri" w:hAnsi="Bookman Old Style" w:cs="Times New Roman"/>
        </w:rPr>
      </w:pPr>
      <w:r w:rsidRPr="00C33118">
        <w:rPr>
          <w:rFonts w:ascii="Bookman Old Style" w:eastAsia="Calibri" w:hAnsi="Bookman Old Style" w:cs="Times New Roman"/>
          <w:b/>
        </w:rPr>
        <w:t>Artigo 4º</w:t>
      </w:r>
      <w:r w:rsidRPr="00C33118">
        <w:rPr>
          <w:rFonts w:ascii="Bookman Old Style" w:eastAsia="Calibri" w:hAnsi="Bookman Old Style" w:cs="Times New Roman"/>
        </w:rPr>
        <w:t xml:space="preserve"> - PUBLIQUE-SE, REGISTRA-SE, CUMPRA-SE.</w:t>
      </w:r>
    </w:p>
    <w:p w:rsidR="00F944FB" w:rsidRPr="00C33118" w:rsidRDefault="00F944FB" w:rsidP="00F944FB">
      <w:pPr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  <w:r w:rsidRPr="00C33118">
        <w:rPr>
          <w:rFonts w:ascii="Bookman Old Style" w:eastAsia="Calibri" w:hAnsi="Bookman Old Style" w:cs="Times New Roman"/>
        </w:rPr>
        <w:t xml:space="preserve">Paço Municipal Pedro Reindel Fonseca, em Chapada dos Guimarães/MT, </w:t>
      </w:r>
      <w:r w:rsidR="00963ED7">
        <w:rPr>
          <w:rFonts w:ascii="Bookman Old Style" w:eastAsia="Calibri" w:hAnsi="Bookman Old Style" w:cs="Times New Roman"/>
        </w:rPr>
        <w:t>19</w:t>
      </w:r>
      <w:r w:rsidRPr="00C33118">
        <w:rPr>
          <w:rFonts w:ascii="Bookman Old Style" w:eastAsia="Calibri" w:hAnsi="Bookman Old Style" w:cs="Times New Roman"/>
        </w:rPr>
        <w:t xml:space="preserve"> de </w:t>
      </w:r>
      <w:r w:rsidR="00963ED7">
        <w:rPr>
          <w:rFonts w:ascii="Bookman Old Style" w:eastAsia="Calibri" w:hAnsi="Bookman Old Style" w:cs="Times New Roman"/>
        </w:rPr>
        <w:t>abril</w:t>
      </w:r>
      <w:r w:rsidRPr="00C33118">
        <w:rPr>
          <w:rFonts w:ascii="Bookman Old Style" w:eastAsia="Calibri" w:hAnsi="Bookman Old Style" w:cs="Times New Roman"/>
        </w:rPr>
        <w:t xml:space="preserve"> de 201</w:t>
      </w:r>
      <w:r>
        <w:rPr>
          <w:rFonts w:ascii="Bookman Old Style" w:eastAsia="Calibri" w:hAnsi="Bookman Old Style" w:cs="Times New Roman"/>
        </w:rPr>
        <w:t>8</w:t>
      </w:r>
      <w:r w:rsidRPr="00C33118">
        <w:rPr>
          <w:rFonts w:ascii="Bookman Old Style" w:eastAsia="Calibri" w:hAnsi="Bookman Old Style" w:cs="Times New Roman"/>
        </w:rPr>
        <w:t>.</w:t>
      </w: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jc w:val="both"/>
        <w:rPr>
          <w:rFonts w:ascii="Bookman Old Style" w:eastAsia="Calibri" w:hAnsi="Bookman Old Style" w:cs="Times New Roman"/>
        </w:rPr>
      </w:pPr>
    </w:p>
    <w:p w:rsidR="00F944FB" w:rsidRPr="00C33118" w:rsidRDefault="00F944FB" w:rsidP="00F944FB">
      <w:pPr>
        <w:keepNext/>
        <w:widowControl w:val="0"/>
        <w:suppressAutoHyphens/>
        <w:jc w:val="center"/>
        <w:outlineLvl w:val="0"/>
        <w:rPr>
          <w:rFonts w:ascii="Bookman Old Style" w:eastAsia="Lucida Sans Unicode" w:hAnsi="Bookman Old Style" w:cs="Times New Roman"/>
          <w:b/>
          <w:kern w:val="1"/>
          <w:lang w:eastAsia="pt-BR"/>
        </w:rPr>
      </w:pPr>
      <w:r w:rsidRPr="00C33118">
        <w:rPr>
          <w:rFonts w:ascii="Bookman Old Style" w:eastAsia="Lucida Sans Unicode" w:hAnsi="Bookman Old Style" w:cs="Times New Roman"/>
          <w:b/>
          <w:kern w:val="1"/>
          <w:lang w:eastAsia="pt-BR"/>
        </w:rPr>
        <w:t>THELMA PIMENTEL FIGUEIREDO DE OLIVEIRA</w:t>
      </w:r>
    </w:p>
    <w:p w:rsidR="00F944FB" w:rsidRPr="00B62F68" w:rsidRDefault="00F944FB" w:rsidP="00F944FB">
      <w:pPr>
        <w:tabs>
          <w:tab w:val="center" w:pos="4419"/>
          <w:tab w:val="right" w:pos="8838"/>
        </w:tabs>
        <w:jc w:val="center"/>
        <w:rPr>
          <w:rFonts w:ascii="Bookman Old Style" w:eastAsia="Calibri" w:hAnsi="Bookman Old Style" w:cs="Times New Roman"/>
        </w:rPr>
      </w:pPr>
      <w:r w:rsidRPr="00B62F68">
        <w:rPr>
          <w:rFonts w:ascii="Bookman Old Style" w:eastAsia="Calibri" w:hAnsi="Bookman Old Style" w:cs="Times New Roman"/>
        </w:rPr>
        <w:t>PREFEITA MUNICIPAL</w:t>
      </w:r>
    </w:p>
    <w:p w:rsidR="00F944FB" w:rsidRPr="00C33118" w:rsidRDefault="00F944FB" w:rsidP="00F944FB">
      <w:pPr>
        <w:rPr>
          <w:rFonts w:ascii="Calibri" w:eastAsia="Calibri" w:hAnsi="Calibri" w:cs="Times New Roman"/>
        </w:rPr>
      </w:pPr>
    </w:p>
    <w:p w:rsidR="00F944FB" w:rsidRPr="00FF4429" w:rsidRDefault="00F944FB" w:rsidP="00F944FB">
      <w:pPr>
        <w:rPr>
          <w:b/>
        </w:rPr>
      </w:pPr>
    </w:p>
    <w:p w:rsidR="00FE0C4E" w:rsidRDefault="00FE0C4E"/>
    <w:sectPr w:rsidR="00FE0C4E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553" w:rsidRDefault="00C84553" w:rsidP="004E4E28">
      <w:r>
        <w:separator/>
      </w:r>
    </w:p>
  </w:endnote>
  <w:endnote w:type="continuationSeparator" w:id="1">
    <w:p w:rsidR="00C84553" w:rsidRDefault="00C84553" w:rsidP="004E4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5F5E7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5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553" w:rsidRDefault="00C84553" w:rsidP="004E4E28">
      <w:r>
        <w:separator/>
      </w:r>
    </w:p>
  </w:footnote>
  <w:footnote w:type="continuationSeparator" w:id="1">
    <w:p w:rsidR="00C84553" w:rsidRDefault="00C84553" w:rsidP="004E4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5F5E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4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4FB"/>
    <w:rsid w:val="004E4E28"/>
    <w:rsid w:val="00526AB9"/>
    <w:rsid w:val="005F5E71"/>
    <w:rsid w:val="008E25E2"/>
    <w:rsid w:val="00963ED7"/>
    <w:rsid w:val="00C41C37"/>
    <w:rsid w:val="00C84553"/>
    <w:rsid w:val="00F944FB"/>
    <w:rsid w:val="00FE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F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4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44F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944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944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Ouvidoria</cp:lastModifiedBy>
  <cp:revision>2</cp:revision>
  <dcterms:created xsi:type="dcterms:W3CDTF">2018-10-23T13:45:00Z</dcterms:created>
  <dcterms:modified xsi:type="dcterms:W3CDTF">2018-10-23T13:45:00Z</dcterms:modified>
</cp:coreProperties>
</file>